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b/>
          <w:bCs/>
          <w:sz w:val="44"/>
          <w:szCs w:val="44"/>
        </w:rPr>
      </w:pPr>
      <w:bookmarkStart w:id="0" w:name="_GoBack"/>
      <w:r>
        <w:rPr>
          <w:rFonts w:hint="eastAsia"/>
          <w:b/>
          <w:bCs/>
          <w:sz w:val="44"/>
          <w:szCs w:val="44"/>
        </w:rPr>
        <w:t>不忘初心、砥砺前行</w:t>
      </w:r>
    </w:p>
    <w:p>
      <w:pPr>
        <w:bidi w:val="0"/>
        <w:jc w:val="center"/>
        <w:rPr>
          <w:b/>
          <w:bCs/>
          <w:sz w:val="44"/>
          <w:szCs w:val="44"/>
        </w:rPr>
      </w:pPr>
      <w:r>
        <w:rPr>
          <w:rFonts w:hint="eastAsia"/>
          <w:b/>
          <w:bCs/>
          <w:sz w:val="44"/>
          <w:szCs w:val="44"/>
        </w:rPr>
        <w:t>——红石检、法举行“篮球友谊赛”</w:t>
      </w:r>
    </w:p>
    <w:bookmarkEnd w:id="0"/>
    <w:p>
      <w:pPr>
        <w:jc w:val="center"/>
        <w:rPr>
          <w:rFonts w:hint="eastAsia" w:asciiTheme="majorEastAsia" w:hAnsiTheme="majorEastAsia" w:eastAsiaTheme="majorEastAsia"/>
          <w:b/>
          <w:sz w:val="44"/>
          <w:szCs w:val="44"/>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 w:hAnsi="仿宋" w:eastAsia="仿宋" w:cs="仿宋"/>
          <w:sz w:val="32"/>
          <w:szCs w:val="32"/>
          <w:bdr w:val="none" w:color="auto" w:sz="0" w:space="0"/>
        </w:rPr>
      </w:pPr>
      <w:r>
        <w:rPr>
          <w:rFonts w:hint="eastAsia" w:ascii="仿宋" w:hAnsi="仿宋" w:eastAsia="仿宋" w:cs="仿宋"/>
          <w:sz w:val="32"/>
          <w:szCs w:val="32"/>
          <w:bdr w:val="none" w:color="auto" w:sz="0" w:space="0"/>
        </w:rPr>
        <w:t>在即将迎来祖国华诞70周年之际，为切实增强红石林区基层法院干警的文化建设，不断丰富干警的业余生活，全面提高队伍的凝聚力、战斗力。经过红石林区基层法院与吉林省红石林区人民检察院前期的精心协调、组织，“两家”之间的“建国70周年”篮球友谊赛主题党日活动在红石林业局体育馆召开举行。</w:t>
      </w:r>
    </w:p>
    <w:p>
      <w:pPr>
        <w:bidi w:val="0"/>
        <w:rPr>
          <w:rFonts w:hint="eastAsia" w:ascii="仿宋" w:hAnsi="仿宋" w:eastAsia="仿宋" w:cs="仿宋"/>
          <w:sz w:val="32"/>
          <w:szCs w:val="32"/>
        </w:rPr>
      </w:pPr>
      <w:r>
        <w:rPr>
          <w:rFonts w:hint="eastAsia"/>
          <w:lang w:eastAsia="zh-CN"/>
        </w:rPr>
        <w:drawing>
          <wp:inline distT="0" distB="0" distL="114300" distR="114300">
            <wp:extent cx="5266690" cy="3511550"/>
            <wp:effectExtent l="0" t="0" r="10160" b="12700"/>
            <wp:docPr id="2" name="图片 2" descr="157466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74668588"/>
                    <pic:cNvPicPr>
                      <a:picLocks noChangeAspect="1"/>
                    </pic:cNvPicPr>
                  </pic:nvPicPr>
                  <pic:blipFill>
                    <a:blip r:embed="rId5"/>
                    <a:stretch>
                      <a:fillRect/>
                    </a:stretch>
                  </pic:blipFill>
                  <pic:spPr>
                    <a:xfrm>
                      <a:off x="0" y="0"/>
                      <a:ext cx="5266690" cy="3511550"/>
                    </a:xfrm>
                    <a:prstGeom prst="rect">
                      <a:avLst/>
                    </a:prstGeom>
                  </pic:spPr>
                </pic:pic>
              </a:graphicData>
            </a:graphic>
          </wp:inline>
        </w:drawing>
      </w:r>
      <w:r>
        <w:rPr>
          <w:rFonts w:hint="eastAsia"/>
          <w:lang w:eastAsia="zh-CN"/>
        </w:rPr>
        <w:drawing>
          <wp:inline distT="0" distB="0" distL="114300" distR="114300">
            <wp:extent cx="5266690" cy="3511550"/>
            <wp:effectExtent l="0" t="0" r="10160" b="12700"/>
            <wp:docPr id="4" name="图片 4" descr="157466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74668616"/>
                    <pic:cNvPicPr>
                      <a:picLocks noChangeAspect="1"/>
                    </pic:cNvPicPr>
                  </pic:nvPicPr>
                  <pic:blipFill>
                    <a:blip r:embed="rId6"/>
                    <a:stretch>
                      <a:fillRect/>
                    </a:stretch>
                  </pic:blipFill>
                  <pic:spPr>
                    <a:xfrm>
                      <a:off x="0" y="0"/>
                      <a:ext cx="5266690" cy="3511550"/>
                    </a:xfrm>
                    <a:prstGeom prst="rect">
                      <a:avLst/>
                    </a:prstGeom>
                  </pic:spPr>
                </pic:pic>
              </a:graphicData>
            </a:graphic>
          </wp:inline>
        </w:drawing>
      </w:r>
      <w:r>
        <w:rPr>
          <w:rFonts w:hint="eastAsia"/>
          <w:lang w:val="en-US" w:eastAsia="zh-CN"/>
        </w:rPr>
        <w:t xml:space="preserve">      </w:t>
      </w:r>
      <w:r>
        <w:rPr>
          <w:rFonts w:hint="eastAsia" w:ascii="仿宋" w:hAnsi="仿宋" w:eastAsia="仿宋" w:cs="仿宋"/>
          <w:sz w:val="32"/>
          <w:szCs w:val="32"/>
        </w:rPr>
        <w:t>比赛场面呈现出“你传、他运、我投篮，你抢、他传、我篮板”的精彩场面，气氛十分热烈，高潮迭起，赛出了风格，比出了水平，凝聚了干警心，熔炼了团队魂。</w:t>
      </w:r>
    </w:p>
    <w:p>
      <w:pPr>
        <w:bidi w:val="0"/>
        <w:rPr>
          <w:rFonts w:hint="eastAsia" w:ascii="仿宋" w:hAnsi="仿宋" w:eastAsia="仿宋" w:cs="仿宋"/>
          <w:sz w:val="32"/>
          <w:szCs w:val="32"/>
          <w:lang w:eastAsia="zh-CN"/>
        </w:rPr>
      </w:pPr>
      <w:r>
        <w:rPr>
          <w:rFonts w:hint="eastAsia" w:ascii="仿宋" w:hAnsi="仿宋" w:eastAsia="仿宋" w:cs="仿宋"/>
          <w:sz w:val="32"/>
          <w:szCs w:val="32"/>
          <w:lang w:eastAsia="zh-CN"/>
        </w:rPr>
        <w:drawing>
          <wp:inline distT="0" distB="0" distL="114300" distR="114300">
            <wp:extent cx="5266690" cy="3511550"/>
            <wp:effectExtent l="0" t="0" r="10160" b="12700"/>
            <wp:docPr id="5" name="图片 5" descr="3a1eae024316845e5ec470e8da671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a1eae024316845e5ec470e8da671673"/>
                    <pic:cNvPicPr>
                      <a:picLocks noChangeAspect="1"/>
                    </pic:cNvPicPr>
                  </pic:nvPicPr>
                  <pic:blipFill>
                    <a:blip r:embed="rId7"/>
                    <a:stretch>
                      <a:fillRect/>
                    </a:stretch>
                  </pic:blipFill>
                  <pic:spPr>
                    <a:xfrm>
                      <a:off x="0" y="0"/>
                      <a:ext cx="5266690" cy="3511550"/>
                    </a:xfrm>
                    <a:prstGeom prst="rect">
                      <a:avLst/>
                    </a:prstGeom>
                  </pic:spPr>
                </pic:pic>
              </a:graphicData>
            </a:graphic>
          </wp:inline>
        </w:drawing>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比赛充分展示了</w:t>
      </w:r>
      <w:r>
        <w:rPr>
          <w:rFonts w:hint="eastAsia" w:ascii="仿宋" w:hAnsi="仿宋" w:eastAsia="仿宋" w:cs="仿宋"/>
          <w:sz w:val="32"/>
          <w:szCs w:val="32"/>
          <w:lang w:eastAsia="zh-CN"/>
        </w:rPr>
        <w:t>红石林区法院及检察院</w:t>
      </w:r>
      <w:r>
        <w:rPr>
          <w:rFonts w:hint="eastAsia" w:ascii="仿宋" w:hAnsi="仿宋" w:eastAsia="仿宋" w:cs="仿宋"/>
          <w:sz w:val="32"/>
          <w:szCs w:val="32"/>
        </w:rPr>
        <w:t>干警锐意进取、奋发向上的精神面貌，丰富了干警们的文化生活，增强了检察队伍的战斗力和凝聚力。干警纷纷表示：“峥嵘70周年，奋进新时代，我们也希望通过自己的激情和热情，迎接中华人民共和国成立70周年，更会在今后的工作中履职尽责，不忘初心，砥砺前行。”</w:t>
      </w:r>
      <w:r>
        <w:rPr>
          <w:rFonts w:hint="eastAsia" w:ascii="仿宋" w:hAnsi="仿宋" w:eastAsia="仿宋" w:cs="仿宋"/>
          <w:sz w:val="32"/>
          <w:szCs w:val="32"/>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304800" cy="304800"/>
                    </a:xfrm>
                    <a:prstGeom prst="rect">
                      <a:avLst/>
                    </a:prstGeom>
                    <a:noFill/>
                    <a:ln w="9525">
                      <a:noFill/>
                    </a:ln>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39740"/>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E7CD2"/>
    <w:rsid w:val="0000200C"/>
    <w:rsid w:val="00112A3D"/>
    <w:rsid w:val="00170202"/>
    <w:rsid w:val="002037E0"/>
    <w:rsid w:val="006D3398"/>
    <w:rsid w:val="00765E73"/>
    <w:rsid w:val="009C18E4"/>
    <w:rsid w:val="00A84038"/>
    <w:rsid w:val="00AE7CD2"/>
    <w:rsid w:val="00B73814"/>
    <w:rsid w:val="00B81B69"/>
    <w:rsid w:val="00B97F3D"/>
    <w:rsid w:val="00BE119A"/>
    <w:rsid w:val="00C636EF"/>
    <w:rsid w:val="00C91B19"/>
    <w:rsid w:val="00E83B75"/>
    <w:rsid w:val="00F463E6"/>
    <w:rsid w:val="6C447152"/>
    <w:rsid w:val="73DD0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NUL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D56101-3307-436D-8D54-E7C159031B6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93</Words>
  <Characters>534</Characters>
  <Lines>4</Lines>
  <Paragraphs>1</Paragraphs>
  <TotalTime>13</TotalTime>
  <ScaleCrop>false</ScaleCrop>
  <LinksUpToDate>false</LinksUpToDate>
  <CharactersWithSpaces>626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2019-11-18T01:51:00Z</dcterms:created>
  <dc:creator>微软用户</dc:creator>
  <cp:lastModifiedBy>yangzy丶</cp:lastModifiedBy>
  <cp:lastPrinted>2019-11-22T05:41:00Z</cp:lastPrinted>
  <dcterms:modified xsi:type="dcterms:W3CDTF">2019-11-25T08:00:41Z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